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0877C" w14:textId="78568E10" w:rsidR="00C93361" w:rsidRDefault="00C93361" w:rsidP="00C93361">
      <w:pPr>
        <w:jc w:val="center"/>
        <w:rPr>
          <w:b/>
          <w:sz w:val="28"/>
          <w:szCs w:val="28"/>
          <w:u w:val="single"/>
          <w:lang w:val="en-US"/>
        </w:rPr>
      </w:pPr>
      <w:r w:rsidRPr="00C93361">
        <w:rPr>
          <w:b/>
          <w:sz w:val="28"/>
          <w:szCs w:val="28"/>
          <w:u w:val="single"/>
          <w:lang w:val="en-US"/>
        </w:rPr>
        <w:t>COMPLIANCE SHEET TO BE FILLED IN BY THE CANDIDATE</w:t>
      </w:r>
    </w:p>
    <w:p w14:paraId="2B94E2D7" w14:textId="77777777" w:rsidR="00C93361" w:rsidRPr="00C93361" w:rsidRDefault="00C93361" w:rsidP="00C93361">
      <w:pPr>
        <w:jc w:val="center"/>
        <w:rPr>
          <w:b/>
          <w:sz w:val="28"/>
          <w:szCs w:val="28"/>
          <w:u w:val="single"/>
          <w:lang w:val="en-US"/>
        </w:rPr>
      </w:pPr>
    </w:p>
    <w:p w14:paraId="664A40B7" w14:textId="77777777" w:rsidR="00C93361" w:rsidRPr="00C93361" w:rsidRDefault="00C93361" w:rsidP="00C93361">
      <w:pPr>
        <w:rPr>
          <w:lang w:val="en-US"/>
        </w:rPr>
      </w:pPr>
    </w:p>
    <w:p w14:paraId="40E54EA2" w14:textId="7D1E3E96" w:rsidR="00982D86" w:rsidRPr="00F16683" w:rsidRDefault="007E752C" w:rsidP="00C93361">
      <w:pPr>
        <w:pStyle w:val="Heading4"/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  <w:r w:rsidRPr="00C93361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 xml:space="preserve">1) Medium Voltage Cable PRYSMIAN PROTOLON (SMK)-LWL (N)TSKCGEWOEU </w:t>
      </w:r>
      <w:r w:rsidR="00F73944" w:rsidRPr="00F73944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3x</w:t>
      </w:r>
      <w:r w:rsidR="00F73944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2</w:t>
      </w:r>
      <w:r w:rsidR="00F73944" w:rsidRPr="00F73944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5mm2+2x25mm2</w:t>
      </w:r>
      <w:r w:rsidRPr="00C93361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/2+1(6LWL) 12/20KV</w:t>
      </w:r>
      <w:r w:rsidRPr="00C93361">
        <w:rPr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4328"/>
        <w:gridCol w:w="1984"/>
        <w:gridCol w:w="1665"/>
      </w:tblGrid>
      <w:tr w:rsidR="0099058B" w:rsidRPr="00A453B1" w14:paraId="69A585C0" w14:textId="194D1912" w:rsidTr="0099058B">
        <w:tc>
          <w:tcPr>
            <w:tcW w:w="6091" w:type="dxa"/>
            <w:gridSpan w:val="2"/>
          </w:tcPr>
          <w:p w14:paraId="38066D8D" w14:textId="77777777" w:rsidR="0099058B" w:rsidRPr="00F16683" w:rsidRDefault="0099058B" w:rsidP="0096144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Specifications</w:t>
            </w:r>
            <w:proofErr w:type="spellEnd"/>
          </w:p>
        </w:tc>
        <w:tc>
          <w:tcPr>
            <w:tcW w:w="1984" w:type="dxa"/>
          </w:tcPr>
          <w:p w14:paraId="5B06BDEA" w14:textId="48A0198E" w:rsidR="0099058B" w:rsidRPr="0099058B" w:rsidRDefault="0099058B" w:rsidP="00961441">
            <w:pPr>
              <w:jc w:val="center"/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YES/NO) To be filled in</w:t>
            </w:r>
          </w:p>
        </w:tc>
        <w:tc>
          <w:tcPr>
            <w:tcW w:w="1665" w:type="dxa"/>
          </w:tcPr>
          <w:p w14:paraId="3DC79504" w14:textId="374526A0" w:rsidR="0099058B" w:rsidRPr="0099058B" w:rsidRDefault="0099058B" w:rsidP="00961441">
            <w:pPr>
              <w:jc w:val="center"/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Ref. page of technical offer</w:t>
            </w:r>
          </w:p>
        </w:tc>
      </w:tr>
      <w:tr w:rsidR="0099058B" w:rsidRPr="00A453B1" w14:paraId="1555C930" w14:textId="2CAC8D40" w:rsidTr="0099058B">
        <w:tc>
          <w:tcPr>
            <w:tcW w:w="1763" w:type="dxa"/>
          </w:tcPr>
          <w:p w14:paraId="0E08F430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Cable Type:</w:t>
            </w:r>
          </w:p>
        </w:tc>
        <w:tc>
          <w:tcPr>
            <w:tcW w:w="4328" w:type="dxa"/>
          </w:tcPr>
          <w:p w14:paraId="088C9C53" w14:textId="77777777" w:rsidR="0099058B" w:rsidRPr="00F16683" w:rsidRDefault="0099058B" w:rsidP="00B22B15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PROTOLON® (SMK) (N)TSKCGEWOEU with integrated optical fibers (LWL)</w:t>
            </w:r>
          </w:p>
        </w:tc>
        <w:tc>
          <w:tcPr>
            <w:tcW w:w="1984" w:type="dxa"/>
          </w:tcPr>
          <w:p w14:paraId="101B9B5D" w14:textId="77777777" w:rsidR="0099058B" w:rsidRPr="00F16683" w:rsidRDefault="0099058B" w:rsidP="00B22B15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72B39F12" w14:textId="77777777" w:rsidR="0099058B" w:rsidRPr="00F16683" w:rsidRDefault="0099058B" w:rsidP="00B22B15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5060AED8" w14:textId="6FEA7909" w:rsidTr="0099058B">
        <w:trPr>
          <w:trHeight w:val="705"/>
        </w:trPr>
        <w:tc>
          <w:tcPr>
            <w:tcW w:w="1763" w:type="dxa"/>
            <w:vMerge w:val="restart"/>
          </w:tcPr>
          <w:p w14:paraId="1713F049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72F5DCAF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5D20204E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34843E8E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3 main power conductors: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3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(stranded copper, FS category).</w:t>
            </w:r>
          </w:p>
        </w:tc>
        <w:tc>
          <w:tcPr>
            <w:tcW w:w="1984" w:type="dxa"/>
          </w:tcPr>
          <w:p w14:paraId="17AF5C5F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11324615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4C37ACCD" w14:textId="50B75830" w:rsidTr="0099058B">
        <w:trPr>
          <w:trHeight w:val="705"/>
        </w:trPr>
        <w:tc>
          <w:tcPr>
            <w:tcW w:w="1763" w:type="dxa"/>
            <w:vMerge/>
          </w:tcPr>
          <w:p w14:paraId="28206578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7DE16DA1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 grounding conductors: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2 × 25 mm² 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</w:tcPr>
          <w:p w14:paraId="295B3034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24BF0AFF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6C39AB12" w14:textId="50159F25" w:rsidTr="0099058B">
        <w:trPr>
          <w:trHeight w:val="705"/>
        </w:trPr>
        <w:tc>
          <w:tcPr>
            <w:tcW w:w="1763" w:type="dxa"/>
            <w:vMerge/>
          </w:tcPr>
          <w:p w14:paraId="0EED234B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3A6FC086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1 optical fiber element: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 × (6 LWL)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for data transmission.</w:t>
            </w:r>
          </w:p>
        </w:tc>
        <w:tc>
          <w:tcPr>
            <w:tcW w:w="1984" w:type="dxa"/>
          </w:tcPr>
          <w:p w14:paraId="17B698E9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6887255B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F8E22F1" w14:textId="23B108E0" w:rsidTr="0099058B">
        <w:tc>
          <w:tcPr>
            <w:tcW w:w="1763" w:type="dxa"/>
          </w:tcPr>
          <w:p w14:paraId="7B64BBEF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Rated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Voltage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628ABD54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</w:tcPr>
          <w:p w14:paraId="60DD3B24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</w:tcPr>
          <w:p w14:paraId="59AE33AB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27F1AC13" w14:textId="0B010D1A" w:rsidTr="0099058B">
        <w:tc>
          <w:tcPr>
            <w:tcW w:w="1763" w:type="dxa"/>
          </w:tcPr>
          <w:p w14:paraId="0ADF792E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Maximum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Permissible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Voltage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3A38967A" w14:textId="77777777" w:rsidR="0099058B" w:rsidRPr="00F16683" w:rsidRDefault="0099058B" w:rsidP="00A97C88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</w:tcPr>
          <w:p w14:paraId="0E1B987A" w14:textId="77777777" w:rsidR="0099058B" w:rsidRPr="00F16683" w:rsidRDefault="0099058B" w:rsidP="00A97C88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</w:tcPr>
          <w:p w14:paraId="42605A17" w14:textId="77777777" w:rsidR="0099058B" w:rsidRPr="00F16683" w:rsidRDefault="0099058B" w:rsidP="00A97C88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5D3634A4" w14:textId="056CEE50" w:rsidTr="0099058B">
        <w:tc>
          <w:tcPr>
            <w:tcW w:w="1763" w:type="dxa"/>
          </w:tcPr>
          <w:p w14:paraId="7D632200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328" w:type="dxa"/>
          </w:tcPr>
          <w:p w14:paraId="5F1C56AE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High-quality EPR (Ethylene Propylene Rubber) with inner and outer semiconductive layers for electric field control.</w:t>
            </w:r>
          </w:p>
        </w:tc>
        <w:tc>
          <w:tcPr>
            <w:tcW w:w="1984" w:type="dxa"/>
          </w:tcPr>
          <w:p w14:paraId="69CA6831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3EFF3141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37BD54CF" w14:textId="5F115B4F" w:rsidTr="0099058B">
        <w:tc>
          <w:tcPr>
            <w:tcW w:w="1763" w:type="dxa"/>
          </w:tcPr>
          <w:p w14:paraId="038E52D8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060CE517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Polychloroprene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(PCP).</w:t>
            </w:r>
          </w:p>
        </w:tc>
        <w:tc>
          <w:tcPr>
            <w:tcW w:w="1984" w:type="dxa"/>
          </w:tcPr>
          <w:p w14:paraId="0C48E2A5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7E8D797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0D38E070" w14:textId="7AA3994A" w:rsidTr="0099058B">
        <w:tc>
          <w:tcPr>
            <w:tcW w:w="1763" w:type="dxa"/>
          </w:tcPr>
          <w:p w14:paraId="756B5E8A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328" w:type="dxa"/>
          </w:tcPr>
          <w:p w14:paraId="3316D011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Double layer PCP rubber (type 5GM5), red color, oil-resistant, UV-resistant, ozone-resistant, flame-retardant.</w:t>
            </w:r>
          </w:p>
        </w:tc>
        <w:tc>
          <w:tcPr>
            <w:tcW w:w="1984" w:type="dxa"/>
          </w:tcPr>
          <w:p w14:paraId="16CBF2FF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713C9920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57EEEF48" w14:textId="3CCB5A89" w:rsidTr="0099058B">
        <w:tc>
          <w:tcPr>
            <w:tcW w:w="1763" w:type="dxa"/>
          </w:tcPr>
          <w:p w14:paraId="5A06EE5F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328" w:type="dxa"/>
          </w:tcPr>
          <w:p w14:paraId="56F38981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</w:tcPr>
          <w:p w14:paraId="1202E39B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605D01A0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6952572A" w14:textId="6B143861" w:rsidTr="0099058B">
        <w:trPr>
          <w:trHeight w:val="471"/>
        </w:trPr>
        <w:tc>
          <w:tcPr>
            <w:tcW w:w="1763" w:type="dxa"/>
            <w:vMerge w:val="restart"/>
          </w:tcPr>
          <w:p w14:paraId="045E79B2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376F61A7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47022227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28" w:type="dxa"/>
          </w:tcPr>
          <w:p w14:paraId="37E50DE2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1984" w:type="dxa"/>
          </w:tcPr>
          <w:p w14:paraId="7049B8CA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01C3D89A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411CF28E" w14:textId="51594D0F" w:rsidTr="0099058B">
        <w:trPr>
          <w:trHeight w:val="468"/>
        </w:trPr>
        <w:tc>
          <w:tcPr>
            <w:tcW w:w="1763" w:type="dxa"/>
            <w:vMerge/>
          </w:tcPr>
          <w:p w14:paraId="16E6CBB7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2F21DCB6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</w:t>
            </w: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456E0E41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</w:tcPr>
          <w:p w14:paraId="69EE0C5E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45F6AAA6" w14:textId="6C5D73C6" w:rsidTr="0099058B">
        <w:trPr>
          <w:trHeight w:val="468"/>
        </w:trPr>
        <w:tc>
          <w:tcPr>
            <w:tcW w:w="1763" w:type="dxa"/>
            <w:vMerge/>
          </w:tcPr>
          <w:p w14:paraId="0E921385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328" w:type="dxa"/>
          </w:tcPr>
          <w:p w14:paraId="1503984E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ozone.</w:t>
            </w:r>
          </w:p>
        </w:tc>
        <w:tc>
          <w:tcPr>
            <w:tcW w:w="1984" w:type="dxa"/>
          </w:tcPr>
          <w:p w14:paraId="049B5460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582F55E9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172ECED0" w14:textId="2AFFA389" w:rsidTr="0099058B">
        <w:trPr>
          <w:trHeight w:val="170"/>
        </w:trPr>
        <w:tc>
          <w:tcPr>
            <w:tcW w:w="1763" w:type="dxa"/>
            <w:vMerge w:val="restart"/>
          </w:tcPr>
          <w:p w14:paraId="22FD72A1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b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28" w:type="dxa"/>
          </w:tcPr>
          <w:p w14:paraId="70235989" w14:textId="77777777" w:rsidR="0099058B" w:rsidRPr="00F16683" w:rsidRDefault="0099058B" w:rsidP="00D35C07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Minimum bending radius: ≤ 5 × Ø (dynamic application)</w:t>
            </w:r>
          </w:p>
        </w:tc>
        <w:tc>
          <w:tcPr>
            <w:tcW w:w="1984" w:type="dxa"/>
          </w:tcPr>
          <w:p w14:paraId="6E5F7530" w14:textId="77777777" w:rsidR="0099058B" w:rsidRPr="00F16683" w:rsidRDefault="0099058B" w:rsidP="00D35C07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2C319B15" w14:textId="77777777" w:rsidR="0099058B" w:rsidRPr="00F16683" w:rsidRDefault="0099058B" w:rsidP="00D35C07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212AB213" w14:textId="06174614" w:rsidTr="0099058B">
        <w:trPr>
          <w:trHeight w:val="170"/>
        </w:trPr>
        <w:tc>
          <w:tcPr>
            <w:tcW w:w="1763" w:type="dxa"/>
            <w:vMerge/>
          </w:tcPr>
          <w:p w14:paraId="79C0C6B8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739473C8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120 m/min</w:t>
            </w:r>
          </w:p>
        </w:tc>
        <w:tc>
          <w:tcPr>
            <w:tcW w:w="1984" w:type="dxa"/>
          </w:tcPr>
          <w:p w14:paraId="59F61EB6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45E831C0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63A79FA0" w14:textId="77C96D56" w:rsidTr="0099058B">
        <w:trPr>
          <w:trHeight w:val="170"/>
        </w:trPr>
        <w:tc>
          <w:tcPr>
            <w:tcW w:w="1763" w:type="dxa"/>
            <w:vMerge/>
          </w:tcPr>
          <w:p w14:paraId="7DFE4476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1E956099" w14:textId="66AF39B8" w:rsidR="0099058B" w:rsidRPr="001D73DE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1D73DE">
              <w:rPr>
                <w:rFonts w:asciiTheme="minorHAnsi" w:hAnsiTheme="minorHAnsi" w:cstheme="minorHAnsi"/>
                <w:lang w:val="en-US"/>
              </w:rPr>
              <w:t xml:space="preserve">Maximum allowable tensile </w:t>
            </w:r>
            <w:r>
              <w:rPr>
                <w:rFonts w:asciiTheme="minorHAnsi" w:hAnsiTheme="minorHAnsi" w:cstheme="minorHAnsi"/>
                <w:lang w:val="en-US"/>
              </w:rPr>
              <w:t>load</w:t>
            </w:r>
            <w:r w:rsidRPr="001D73DE">
              <w:rPr>
                <w:rFonts w:asciiTheme="minorHAnsi" w:hAnsiTheme="minorHAnsi" w:cstheme="minorHAnsi"/>
                <w:lang w:val="en-US"/>
              </w:rPr>
              <w:t xml:space="preserve">: </w:t>
            </w:r>
            <w:r w:rsidRPr="001D73DE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</w:tcPr>
          <w:p w14:paraId="2820DE64" w14:textId="77777777" w:rsidR="0099058B" w:rsidRPr="001D73DE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</w:tcPr>
          <w:p w14:paraId="05746D3D" w14:textId="77777777" w:rsidR="0099058B" w:rsidRPr="001D73DE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7A434B9E" w14:textId="5E8F6D56" w:rsidTr="0099058B">
        <w:tc>
          <w:tcPr>
            <w:tcW w:w="1763" w:type="dxa"/>
          </w:tcPr>
          <w:p w14:paraId="30A3B95B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</w:t>
            </w:r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28" w:type="dxa"/>
          </w:tcPr>
          <w:p w14:paraId="140AB80B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</w:rPr>
              <w:t>DIN VDE 0250-813, IEC 60228</w:t>
            </w:r>
          </w:p>
        </w:tc>
        <w:tc>
          <w:tcPr>
            <w:tcW w:w="1984" w:type="dxa"/>
          </w:tcPr>
          <w:p w14:paraId="79C2DC2A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3F627494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</w:p>
        </w:tc>
      </w:tr>
      <w:tr w:rsidR="0099058B" w:rsidRPr="00F16683" w14:paraId="29EAF19B" w14:textId="3F1F20AA" w:rsidTr="0099058B">
        <w:tc>
          <w:tcPr>
            <w:tcW w:w="1763" w:type="dxa"/>
            <w:vMerge w:val="restart"/>
          </w:tcPr>
          <w:p w14:paraId="02B8F380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Tests:</w:t>
            </w:r>
          </w:p>
        </w:tc>
        <w:tc>
          <w:tcPr>
            <w:tcW w:w="4328" w:type="dxa"/>
          </w:tcPr>
          <w:p w14:paraId="0C6215CC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Flame propagation IEC 60332-1-2</w:t>
            </w:r>
          </w:p>
        </w:tc>
        <w:tc>
          <w:tcPr>
            <w:tcW w:w="1984" w:type="dxa"/>
          </w:tcPr>
          <w:p w14:paraId="6A318A3A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</w:tcPr>
          <w:p w14:paraId="2834FDDD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A453B1" w14:paraId="57058584" w14:textId="13FBD48A" w:rsidTr="0099058B">
        <w:tc>
          <w:tcPr>
            <w:tcW w:w="1763" w:type="dxa"/>
            <w:vMerge/>
          </w:tcPr>
          <w:p w14:paraId="35437E26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328" w:type="dxa"/>
          </w:tcPr>
          <w:p w14:paraId="794B40E5" w14:textId="3056945F" w:rsidR="0099058B" w:rsidRPr="00950048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Voltage test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50048">
              <w:rPr>
                <w:rFonts w:asciiTheme="minorHAnsi" w:hAnsiTheme="minorHAnsi" w:cstheme="minorHAnsi"/>
                <w:lang w:val="en-US"/>
              </w:rPr>
              <w:t xml:space="preserve">29 kV </w:t>
            </w:r>
            <w:r w:rsidR="00F73944">
              <w:rPr>
                <w:rFonts w:asciiTheme="minorHAnsi" w:hAnsiTheme="minorHAnsi" w:cstheme="minorHAnsi"/>
                <w:lang w:val="en-US"/>
              </w:rPr>
              <w:t>for 5 minutes</w:t>
            </w:r>
            <w:r w:rsidRPr="00950048">
              <w:rPr>
                <w:rFonts w:asciiTheme="minorHAnsi" w:hAnsiTheme="minorHAnsi" w:cstheme="minorHAnsi"/>
                <w:lang w:val="en-US"/>
              </w:rPr>
              <w:t xml:space="preserve"> (VDE 0250-813)</w:t>
            </w:r>
          </w:p>
        </w:tc>
        <w:tc>
          <w:tcPr>
            <w:tcW w:w="1984" w:type="dxa"/>
          </w:tcPr>
          <w:p w14:paraId="1328A010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</w:tcPr>
          <w:p w14:paraId="3F157006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14:paraId="09E005FA" w14:textId="011D0216" w:rsidR="007E752C" w:rsidRPr="00950048" w:rsidRDefault="007E752C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50E5B220" w14:textId="16EF4EF2" w:rsidR="001D73DE" w:rsidRPr="00950048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44BBD311" w14:textId="77777777" w:rsidR="001D73DE" w:rsidRPr="00950048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177A25D1" w14:textId="6669E97F" w:rsidR="0037662F" w:rsidRPr="00F16683" w:rsidRDefault="007E752C" w:rsidP="00F73944">
      <w:pPr>
        <w:pStyle w:val="Heading4"/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 xml:space="preserve">2) Medium Voltage Cable 20 kV PRYSMIAN – PANZERFLEX ELX </w:t>
      </w:r>
      <w:r w:rsidR="00F73944" w:rsidRP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3x35mm2+2x25mm2</w:t>
      </w: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/2+6LWL 12/20KV, FIBEROPTICS MONOMODE 9/125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4251"/>
        <w:gridCol w:w="1984"/>
        <w:gridCol w:w="1665"/>
      </w:tblGrid>
      <w:tr w:rsidR="0099058B" w:rsidRPr="00A453B1" w14:paraId="3B9CCD3E" w14:textId="0E528AF3" w:rsidTr="0099058B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80BE" w14:textId="77777777" w:rsidR="0099058B" w:rsidRPr="00F16683" w:rsidRDefault="0099058B" w:rsidP="0099058B">
            <w:pPr>
              <w:pStyle w:val="NormalWeb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Specifications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0A07" w14:textId="4A983789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lang w:val="en-US"/>
              </w:rPr>
              <w:t>YES/NO) To be filled 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AD0" w14:textId="4C976C58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lang w:val="en-US"/>
              </w:rPr>
              <w:t>Ref. page of technical offer</w:t>
            </w:r>
          </w:p>
        </w:tc>
      </w:tr>
      <w:tr w:rsidR="0099058B" w:rsidRPr="00F16683" w14:paraId="35C582B6" w14:textId="6A41E952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A3A9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3F98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ELX 3*</w:t>
            </w:r>
            <w:r w:rsidRPr="00F16683">
              <w:rPr>
                <w:rStyle w:val="Emphasis"/>
                <w:rFonts w:asciiTheme="minorHAnsi" w:hAnsiTheme="minorHAnsi" w:cstheme="minorHAnsi"/>
                <w:sz w:val="24"/>
                <w:szCs w:val="24"/>
              </w:rPr>
              <w:t>35+2*</w:t>
            </w: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25/2+6LWL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B3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B9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1A7CD057" w14:textId="1CB094FD" w:rsidTr="0099058B">
        <w:trPr>
          <w:trHeight w:val="705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77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</w:rPr>
            </w:pPr>
          </w:p>
          <w:p w14:paraId="71A5DD9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0333E453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E33F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3 × 35 mm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²,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stranded copper, class 5 (IEC 60228), tinned for corrosion resistance.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73F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C1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661CD218" w14:textId="53B43699" w:rsidTr="0099058B">
        <w:trPr>
          <w:trHeight w:val="705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6C1A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FAC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4DD9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5BA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47285AC1" w14:textId="538D02B8" w:rsidTr="0099058B">
        <w:trPr>
          <w:trHeight w:val="705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D90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DA7B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monomode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fibers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9/125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μ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integrated in central element.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F2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4E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27BD7A52" w14:textId="2AC9DC5A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6F2F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Rated Voltage: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4C7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CD6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1E7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092657F0" w14:textId="1DE23027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6B97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Maximum Permissible Voltage: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47D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9D58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BB7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53541197" w14:textId="7A5A0342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494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62B2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High-quality EPR with semiconductive layers.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5D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BA0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6374DC4" w14:textId="1A3124AF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C045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FEEA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Polychloroprene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(PCP).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BE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53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199FEFDF" w14:textId="768F5E9A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54A9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A5F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Red PCP, resistant to UV, oil, chemicals, and flame.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524A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DA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3FF4F355" w14:textId="63A3AF8C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F563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35B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93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36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3421357C" w14:textId="22617B87" w:rsidTr="0099058B">
        <w:trPr>
          <w:trHeight w:val="471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596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1C9F7FF0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E8D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3A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65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5AF7FF82" w14:textId="1616F9BB" w:rsidTr="0099058B">
        <w:trPr>
          <w:trHeight w:val="468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AFA8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C987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851B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A67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559605B7" w14:textId="1B082F20" w:rsidTr="0099058B">
        <w:trPr>
          <w:trHeight w:val="468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F24B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1FCF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ozone, flame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81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0D3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4434939" w14:textId="63004C17" w:rsidTr="0099058B">
        <w:trPr>
          <w:trHeight w:val="170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1C30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4E0F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Minimum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bending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radius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≤ 8 × 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195C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C76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7104D0C7" w14:textId="080ED93F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D40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6FAC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180 m/min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9C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937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6A5E469D" w14:textId="6C5576B7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47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308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Maximum tensile load: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C61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C1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2B640B84" w14:textId="25812216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EF3E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012E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  <w:r w:rsidRPr="009E00D1">
              <w:rPr>
                <w:rFonts w:asciiTheme="minorHAnsi" w:hAnsiTheme="minorHAnsi" w:cstheme="minorHAnsi"/>
                <w:lang w:val="sv-SE"/>
              </w:rPr>
              <w:t>VDE 0250-813, IEC 60228, DIN VDE 0298, IEC 60332-1-2, IEC 60811-404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D0A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FC1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  <w:tr w:rsidR="0099058B" w:rsidRPr="00F16683" w14:paraId="7413E1F6" w14:textId="7C03002D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9D92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Certifications: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2FA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CE, ISO 9001, ISO 14001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74A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C23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64745B9D" w14:textId="7569D28E" w:rsidTr="0099058B">
        <w:trPr>
          <w:trHeight w:val="170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7EFF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Tests: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D462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 xml:space="preserve">Flame propagation IEC 60332-1-2,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A0D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738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29DAEFF8" w14:textId="09B37671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6FB9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F64F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EMC performance EN 50081/50082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D3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3B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A453B1" w14:paraId="7CEE8190" w14:textId="03D66B9D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CA92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15D6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Voltage test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29 kV for 5 minutes (VDE 0250-813)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904E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05E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14:paraId="64ED74CF" w14:textId="6608D151" w:rsidR="0037662F" w:rsidRDefault="0037662F" w:rsidP="0037662F">
      <w:pPr>
        <w:widowControl/>
        <w:autoSpaceDE/>
        <w:autoSpaceDN/>
        <w:spacing w:before="100" w:beforeAutospacing="1" w:after="100" w:afterAutospacing="1"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7B53054D" w14:textId="3AFF59AD" w:rsidR="001D73DE" w:rsidRDefault="001D73DE" w:rsidP="0037662F">
      <w:pPr>
        <w:widowControl/>
        <w:autoSpaceDE/>
        <w:autoSpaceDN/>
        <w:spacing w:before="100" w:beforeAutospacing="1" w:after="100" w:afterAutospacing="1"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4A393895" w14:textId="61C2966A" w:rsidR="001D73DE" w:rsidRPr="00C93361" w:rsidRDefault="007E752C" w:rsidP="0099058B">
      <w:pPr>
        <w:pStyle w:val="Heading4"/>
        <w:spacing w:line="300" w:lineRule="atLeast"/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</w:pP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lastRenderedPageBreak/>
        <w:t xml:space="preserve">3) Medium Voltage Cable 20 kV PANZERFLEX PROTOLON (SMK)-LWL (N)TSKCGEWOEU </w:t>
      </w:r>
      <w:r w:rsidR="00F73944" w:rsidRP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3x</w:t>
      </w:r>
      <w:r w:rsidR="00172D12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2</w:t>
      </w:r>
      <w:r w:rsidR="00F73944" w:rsidRP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5mm2+2x25mm2</w:t>
      </w:r>
      <w:r w:rsid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/</w:t>
      </w: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2+1X(12E9LWL)</w:t>
      </w:r>
    </w:p>
    <w:p w14:paraId="77BB8AD6" w14:textId="77777777" w:rsidR="0099058B" w:rsidRPr="0099058B" w:rsidRDefault="0099058B" w:rsidP="0099058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0"/>
        <w:gridCol w:w="4381"/>
        <w:gridCol w:w="1984"/>
        <w:gridCol w:w="1665"/>
      </w:tblGrid>
      <w:tr w:rsidR="0099058B" w:rsidRPr="00A453B1" w14:paraId="2F38B202" w14:textId="38CB9293" w:rsidTr="0099058B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7D8" w14:textId="77777777" w:rsidR="0099058B" w:rsidRPr="00F16683" w:rsidRDefault="0099058B" w:rsidP="0099058B">
            <w:pPr>
              <w:pStyle w:val="NormalWeb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Specifications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D85" w14:textId="5F6A23DA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lang w:val="en-US"/>
              </w:rPr>
              <w:t>YES/NO) To be filled 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6F8" w14:textId="05EE53DE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lang w:val="en-US"/>
              </w:rPr>
              <w:t>Ref. page of technical offer</w:t>
            </w:r>
          </w:p>
        </w:tc>
      </w:tr>
      <w:tr w:rsidR="0099058B" w:rsidRPr="00A453B1" w14:paraId="47D63EB9" w14:textId="7423A290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478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2CD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PROTOLON (SMK)-LWL (N)TSKCGEWOEU 3*</w:t>
            </w:r>
            <w:r w:rsidRPr="00F16683">
              <w:rPr>
                <w:rStyle w:val="Emphasis"/>
                <w:rFonts w:asciiTheme="minorHAnsi" w:hAnsiTheme="minorHAnsi" w:cstheme="minorHAnsi"/>
                <w:sz w:val="24"/>
                <w:szCs w:val="24"/>
                <w:lang w:val="en-US"/>
              </w:rPr>
              <w:t>25+2*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25/2+1X(12E9LWL)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C1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2D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1B04865A" w14:textId="75E34832" w:rsidTr="0099058B">
        <w:trPr>
          <w:trHeight w:val="705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1A6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53CE70B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31C6855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C7F3" w14:textId="0E7968AD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3 × </w:t>
            </w:r>
            <w:r w:rsidR="00172D12">
              <w:rPr>
                <w:rFonts w:asciiTheme="minorHAnsi" w:hAnsiTheme="minorHAnsi" w:cstheme="minorHAnsi"/>
                <w:b/>
                <w:lang w:val="en-US"/>
              </w:rPr>
              <w:t>2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5 mm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²,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stranded copper, class 5 (IEC 60228), tinned for corrosion resistance.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5B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40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48ECCF76" w14:textId="0F8319D5" w:rsidTr="0099058B">
        <w:trPr>
          <w:trHeight w:val="705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F2B4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C3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9E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01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05A7901C" w14:textId="3A0F3527" w:rsidTr="0099058B">
        <w:trPr>
          <w:trHeight w:val="705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CA0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E7B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monomode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fibers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9/125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μ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integrated in central element.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D0B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F0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5BA792B3" w14:textId="0F55E7EF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24DE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Rated Voltage: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FF3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EC2C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2B6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3A5CFCA4" w14:textId="7C6AC45E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CA6C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Maximum Permissible Voltage: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7290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CB57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BDA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21BA52E5" w14:textId="37F6ADDB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303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3EF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High-quality EPR with semiconductive layers.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9365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53A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640CE516" w14:textId="639BAD4D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CCA6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AB49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PCP rubber (type 5GM3).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8F3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5BC1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4B93CED7" w14:textId="4D50F3D3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777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1E57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Double PCP layer, red color, UV, oil, and flame resistant (IEC 60332-1-2).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65F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10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13DDC96E" w14:textId="56E24F67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E2C7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A982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BA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17E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383E733F" w14:textId="685AF1ED" w:rsidTr="0099058B">
        <w:trPr>
          <w:trHeight w:val="471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40CD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1913C906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A8C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18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F85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540000AB" w14:textId="0DE753B7" w:rsidTr="0099058B">
        <w:trPr>
          <w:trHeight w:val="468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FE0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E04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75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DB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6DC639CE" w14:textId="0BE46696" w:rsidTr="0099058B">
        <w:trPr>
          <w:trHeight w:val="468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EE8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5B8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ozone, flame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090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3C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B22854F" w14:textId="40745D51" w:rsidTr="0099058B">
        <w:trPr>
          <w:trHeight w:val="17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AC9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610A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Minimum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bending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radius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≤ 8 × 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341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F39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01E2D57B" w14:textId="0EB0BC89" w:rsidTr="0099058B">
        <w:trPr>
          <w:trHeight w:val="1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2F3E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4DFF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180 m/min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F0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8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55B06544" w14:textId="2CF8C7DF" w:rsidTr="0099058B">
        <w:trPr>
          <w:trHeight w:val="1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78BE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FF8B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Maximum tensile load: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BDD6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387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2F9DC21C" w14:textId="4814E0C1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BF96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CE2F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  <w:r w:rsidRPr="009E00D1">
              <w:rPr>
                <w:rFonts w:asciiTheme="minorHAnsi" w:hAnsiTheme="minorHAnsi" w:cstheme="minorHAnsi"/>
                <w:lang w:val="sv-SE"/>
              </w:rPr>
              <w:t>VDE 0250-813, IEC 60228, DIN VDE 0298, IEC 60332-1-2, IEC 60811-404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02E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165E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</w:tbl>
    <w:p w14:paraId="522C6843" w14:textId="77777777" w:rsidR="007E752C" w:rsidRPr="009E00D1" w:rsidRDefault="007E752C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0CA8C61C" w14:textId="77777777" w:rsidR="007E752C" w:rsidRPr="009E00D1" w:rsidRDefault="007E752C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  <w:r w:rsidRPr="009E00D1">
        <w:rPr>
          <w:rFonts w:asciiTheme="minorHAnsi" w:hAnsiTheme="minorHAnsi" w:cstheme="minorHAnsi"/>
          <w:sz w:val="24"/>
          <w:szCs w:val="24"/>
          <w:lang w:val="sv-SE"/>
        </w:rPr>
        <w:t xml:space="preserve"> </w:t>
      </w:r>
      <w:r w:rsidRPr="009E00D1">
        <w:rPr>
          <w:rFonts w:asciiTheme="minorHAnsi" w:hAnsiTheme="minorHAnsi" w:cstheme="minorHAnsi"/>
          <w:sz w:val="24"/>
          <w:szCs w:val="24"/>
          <w:lang w:val="sv-SE"/>
        </w:rPr>
        <w:br/>
      </w:r>
    </w:p>
    <w:p w14:paraId="41C4C5A3" w14:textId="103C8D04" w:rsidR="00411213" w:rsidRDefault="00411213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7DFA809B" w14:textId="605AB808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135306D7" w14:textId="733A2A36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19725E18" w14:textId="77777777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31730C94" w14:textId="25B66ABA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622916B1" w14:textId="5D587C2F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26A108E4" w14:textId="0ADEE94D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24A8D39D" w14:textId="77777777" w:rsidR="001D73DE" w:rsidRPr="009E00D1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34DED129" w14:textId="77777777" w:rsidR="00411213" w:rsidRPr="009E00D1" w:rsidRDefault="00411213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59183692" w14:textId="42B91D25" w:rsidR="00596B17" w:rsidRPr="00C93361" w:rsidRDefault="007E752C" w:rsidP="001D73DE">
      <w:pPr>
        <w:pStyle w:val="Heading3"/>
        <w:spacing w:line="300" w:lineRule="atLeast"/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</w:pPr>
      <w:r w:rsidRPr="00C93361"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  <w:lastRenderedPageBreak/>
        <w:t xml:space="preserve">4) Medium Voltage Cable 20 kV PANZERFLEX EL12/20KV </w:t>
      </w:r>
      <w:r w:rsidR="00F73944" w:rsidRPr="00F73944"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  <w:t>3x35mm2+2x25mm2</w:t>
      </w:r>
      <w:r w:rsidRPr="00C93361"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  <w:t>/2+6FOX2.5/125</w:t>
      </w:r>
    </w:p>
    <w:p w14:paraId="30CDC065" w14:textId="77777777" w:rsidR="001D73DE" w:rsidRPr="001D73DE" w:rsidRDefault="001D73DE" w:rsidP="001D73D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4"/>
        <w:gridCol w:w="4287"/>
        <w:gridCol w:w="1984"/>
        <w:gridCol w:w="1665"/>
      </w:tblGrid>
      <w:tr w:rsidR="0099058B" w:rsidRPr="00A453B1" w14:paraId="404213A1" w14:textId="7ED3E079" w:rsidTr="0099058B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7368" w14:textId="77777777" w:rsidR="0099058B" w:rsidRPr="00F16683" w:rsidRDefault="0099058B" w:rsidP="0099058B">
            <w:pPr>
              <w:pStyle w:val="NormalWeb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Specifications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DCF2" w14:textId="55254195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lang w:val="en-US"/>
              </w:rPr>
              <w:t>YES/NO) To be filled 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CC4" w14:textId="1151E63F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lang w:val="en-US"/>
              </w:rPr>
              <w:t>Ref. page of technical offer</w:t>
            </w:r>
          </w:p>
        </w:tc>
      </w:tr>
      <w:tr w:rsidR="0099058B" w:rsidRPr="00F16683" w14:paraId="46FB3603" w14:textId="345A39F4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DFD4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A7C6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EL12/20KV 3*</w:t>
            </w:r>
            <w:r w:rsidRPr="00F16683">
              <w:rPr>
                <w:rStyle w:val="Emphasis"/>
                <w:rFonts w:asciiTheme="minorHAnsi" w:hAnsiTheme="minorHAnsi" w:cstheme="minorHAnsi"/>
                <w:sz w:val="24"/>
                <w:szCs w:val="24"/>
                <w:lang w:val="en-US"/>
              </w:rPr>
              <w:t>35+2*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25/2+6FOX2.5/125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CE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1BD0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029512D7" w14:textId="0F2DA9B2" w:rsidTr="0099058B">
        <w:trPr>
          <w:trHeight w:val="705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E3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</w:rPr>
            </w:pPr>
          </w:p>
          <w:p w14:paraId="674B3CE5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4C6C05A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465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3 × 35 mm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²,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stranded copper, class 5 (IEC 60228), tinned for corrosion resistance.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26A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EC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7C0E952B" w14:textId="09B19712" w:rsidTr="0099058B">
        <w:trPr>
          <w:trHeight w:val="705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664C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413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3D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60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7371F926" w14:textId="1B749F76" w:rsidTr="0099058B">
        <w:trPr>
          <w:trHeight w:val="705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7E71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9D9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monomode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fibers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2.5/125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μ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integrated in central element.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16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3C3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1FD6771C" w14:textId="45327E22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2475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Rated Voltage: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8DDF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00B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694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5189CE9C" w14:textId="3A57E8A5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3183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Maximum Permissible Voltage: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14E2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1C9A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C35A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A453B1" w14:paraId="0236D2CA" w14:textId="5547437D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17F8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466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High-quality EPR (Ethylene Propylene Rubber) with inner and outer semiconductive layers for electric field control.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5D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C8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3BCCF627" w14:textId="3423A468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4748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5BF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PCP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rubber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5GM3)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45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2A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1ABA12AD" w14:textId="467919A9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0225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2654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Double PCP layer, red color, UV, oil, and flame resistant (IEC 60332-1-2).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D2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4C6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02BDE552" w14:textId="07B2B7E2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2620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8B10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4F9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1B1C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684308F0" w14:textId="6C2E0259" w:rsidTr="0099058B">
        <w:trPr>
          <w:trHeight w:val="471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BAF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5A19D873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66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759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FD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6D65ECEF" w14:textId="3D2AE1E7" w:rsidTr="0099058B">
        <w:trPr>
          <w:trHeight w:val="468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922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176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71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34F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5B0AE5A5" w14:textId="14E267C3" w:rsidTr="0099058B">
        <w:trPr>
          <w:trHeight w:val="468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8C33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8A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ozone, flame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AA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70D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2CB2829C" w14:textId="1AFDC400" w:rsidTr="0099058B">
        <w:trPr>
          <w:trHeight w:val="17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E274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B1D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Minimum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bending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radius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≤ 8 × 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95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531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A453B1" w14:paraId="7532EB00" w14:textId="1A4F0D54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63E0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3F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180 m/min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C9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FA7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494EC0CB" w14:textId="6DC86616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4D25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5EE1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Maximum tensile load: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A7C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3D3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A453B1" w14:paraId="18C8FA6F" w14:textId="19F9ACFB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A87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D4A1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  <w:r w:rsidRPr="009E00D1">
              <w:rPr>
                <w:rFonts w:asciiTheme="minorHAnsi" w:hAnsiTheme="minorHAnsi" w:cstheme="minorHAnsi"/>
                <w:lang w:val="sv-SE"/>
              </w:rPr>
              <w:t>VDE 0250-813, IEC 60228, DIN VDE 0298, IEC 60332-1-2, IEC 60811-404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BCF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F2B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  <w:tr w:rsidR="0099058B" w:rsidRPr="00F16683" w14:paraId="3C8788C6" w14:textId="04174120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4E9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Certifications: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E84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CE, ISO 9001, ISO 14001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37C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D90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7AD1669E" w14:textId="6C22A4FB" w:rsidTr="0099058B">
        <w:trPr>
          <w:trHeight w:val="17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DF6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Tests: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EB86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 xml:space="preserve">Flame propagation IEC 60332-1-2,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9F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FD1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32527AFF" w14:textId="55D71780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ADAA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2CC0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EMC performance EN 50081/50082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13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7AA4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A453B1" w14:paraId="1220F559" w14:textId="1546CA0F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59C9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42F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Voltage test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29 kV for 5 minutes (VDE 0250-813)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62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B2D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14:paraId="1571208A" w14:textId="77777777" w:rsidR="00596B17" w:rsidRPr="00F16683" w:rsidRDefault="00596B17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29F402BA" w14:textId="1177CEC4" w:rsidR="00010973" w:rsidRPr="00950048" w:rsidRDefault="00010973" w:rsidP="001D73DE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sectPr w:rsidR="00010973" w:rsidRPr="00950048" w:rsidSect="00F271AB">
      <w:headerReference w:type="even" r:id="rId8"/>
      <w:headerReference w:type="default" r:id="rId9"/>
      <w:footerReference w:type="default" r:id="rId10"/>
      <w:headerReference w:type="first" r:id="rId11"/>
      <w:pgSz w:w="11910" w:h="16840" w:code="9"/>
      <w:pgMar w:top="993" w:right="1080" w:bottom="1440" w:left="1080" w:header="0" w:footer="8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D3868" w14:textId="77777777" w:rsidR="00862DA2" w:rsidRDefault="00862DA2">
      <w:r>
        <w:separator/>
      </w:r>
    </w:p>
  </w:endnote>
  <w:endnote w:type="continuationSeparator" w:id="0">
    <w:p w14:paraId="410E9EA5" w14:textId="77777777" w:rsidR="00862DA2" w:rsidRDefault="0086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F4D2" w14:textId="77777777" w:rsidR="00116498" w:rsidRDefault="00116498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52" behindDoc="1" locked="0" layoutInCell="1" allowOverlap="1" wp14:anchorId="6966E3EA" wp14:editId="2B427AE0">
              <wp:simplePos x="0" y="0"/>
              <wp:positionH relativeFrom="page">
                <wp:posOffset>1000125</wp:posOffset>
              </wp:positionH>
              <wp:positionV relativeFrom="page">
                <wp:posOffset>9979660</wp:posOffset>
              </wp:positionV>
              <wp:extent cx="4762500" cy="0"/>
              <wp:effectExtent l="9525" t="6985" r="9525" b="12065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62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5136E9" id="Line 2" o:spid="_x0000_s1026" style="position:absolute;z-index:-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75pt,785.8pt" to="453.75pt,7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76" behindDoc="1" locked="0" layoutInCell="1" allowOverlap="1" wp14:anchorId="3070A84F" wp14:editId="6CF5BCBB">
              <wp:simplePos x="0" y="0"/>
              <wp:positionH relativeFrom="page">
                <wp:posOffset>2214245</wp:posOffset>
              </wp:positionH>
              <wp:positionV relativeFrom="page">
                <wp:posOffset>9992995</wp:posOffset>
              </wp:positionV>
              <wp:extent cx="3074670" cy="354965"/>
              <wp:effectExtent l="4445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467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FE51C" w14:textId="1A7D5312" w:rsidR="00116498" w:rsidRPr="001D73DE" w:rsidRDefault="001D73DE">
                          <w:pPr>
                            <w:spacing w:before="20"/>
                            <w:ind w:left="1" w:right="1"/>
                            <w:jc w:val="center"/>
                            <w:rPr>
                              <w:rFonts w:ascii="Cambria" w:hAnsi="Cambria"/>
                              <w:lang w:val="sv-SE"/>
                            </w:rPr>
                          </w:pPr>
                          <w:r>
                            <w:rPr>
                              <w:rFonts w:ascii="Cambria" w:hAnsi="Cambria"/>
                              <w:lang w:val="sv-SE"/>
                            </w:rPr>
                            <w:t>COMPLIANCE SHEET</w:t>
                          </w:r>
                        </w:p>
                        <w:p w14:paraId="7945403B" w14:textId="2D611AAC" w:rsidR="00116498" w:rsidRPr="007E752C" w:rsidRDefault="00116498">
                          <w:pPr>
                            <w:spacing w:before="2"/>
                            <w:ind w:left="1"/>
                            <w:jc w:val="center"/>
                            <w:rPr>
                              <w:rFonts w:ascii="Cambria"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mbria"/>
                              <w:noProof/>
                              <w:lang w:val="en-US"/>
                            </w:rPr>
                            <w:t>5</w:t>
                          </w:r>
                          <w:r>
                            <w:fldChar w:fldCharType="end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t xml:space="preserve"> of </w:t>
                          </w:r>
                          <w:r w:rsidR="00A453B1">
                            <w:rPr>
                              <w:rFonts w:ascii="Cambria"/>
                              <w:lang w:val="en-US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0A8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74.35pt;margin-top:786.85pt;width:242.1pt;height:27.95pt;z-index:-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" filled="f" stroked="f">
              <v:textbox inset="0,0,0,0">
                <w:txbxContent>
                  <w:p w14:paraId="473FE51C" w14:textId="1A7D5312" w:rsidR="00116498" w:rsidRPr="001D73DE" w:rsidRDefault="001D73DE">
                    <w:pPr>
                      <w:spacing w:before="20"/>
                      <w:ind w:left="1" w:right="1"/>
                      <w:jc w:val="center"/>
                      <w:rPr>
                        <w:rFonts w:ascii="Cambria" w:hAnsi="Cambria"/>
                        <w:lang w:val="sv-SE"/>
                      </w:rPr>
                    </w:pPr>
                    <w:r>
                      <w:rPr>
                        <w:rFonts w:ascii="Cambria" w:hAnsi="Cambria"/>
                        <w:lang w:val="sv-SE"/>
                      </w:rPr>
                      <w:t>COMPLIANCE SHEET</w:t>
                    </w:r>
                  </w:p>
                  <w:p w14:paraId="7945403B" w14:textId="2D611AAC" w:rsidR="00116498" w:rsidRPr="007E752C" w:rsidRDefault="00116498">
                    <w:pPr>
                      <w:spacing w:before="2"/>
                      <w:ind w:left="1"/>
                      <w:jc w:val="center"/>
                      <w:rPr>
                        <w:rFonts w:ascii="Cambria"/>
                        <w:lang w:val="en-US"/>
                      </w:rPr>
                    </w:pPr>
                    <w:r>
                      <w:fldChar w:fldCharType="begin"/>
                    </w:r>
                    <w:r w:rsidRPr="008E3776">
                      <w:rPr>
                        <w:rFonts w:ascii="Cambria"/>
                        <w:lang w:val="en-US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mbria"/>
                        <w:noProof/>
                        <w:lang w:val="en-US"/>
                      </w:rPr>
                      <w:t>5</w:t>
                    </w:r>
                    <w:r>
                      <w:fldChar w:fldCharType="end"/>
                    </w:r>
                    <w:r w:rsidRPr="008E3776">
                      <w:rPr>
                        <w:rFonts w:ascii="Cambria"/>
                        <w:lang w:val="en-US"/>
                      </w:rPr>
                      <w:t xml:space="preserve"> of </w:t>
                    </w:r>
                    <w:r w:rsidR="00A453B1">
                      <w:rPr>
                        <w:rFonts w:ascii="Cambria"/>
                        <w:lang w:val="en-US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6B208" w14:textId="77777777" w:rsidR="00862DA2" w:rsidRDefault="00862DA2">
      <w:r>
        <w:separator/>
      </w:r>
    </w:p>
  </w:footnote>
  <w:footnote w:type="continuationSeparator" w:id="0">
    <w:p w14:paraId="66C8D8AF" w14:textId="77777777" w:rsidR="00862DA2" w:rsidRDefault="00862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EC02" w14:textId="221200A8" w:rsidR="00A453B1" w:rsidRDefault="00D447C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503312824" behindDoc="0" locked="0" layoutInCell="1" allowOverlap="1" wp14:anchorId="27AFE109" wp14:editId="73B10BA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74370" cy="345440"/>
              <wp:effectExtent l="0" t="0" r="11430" b="16510"/>
              <wp:wrapNone/>
              <wp:docPr id="622907603" name="Text Box 5" descr="[Public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96B22D" w14:textId="3E3E5F8F" w:rsidR="00D447C4" w:rsidRPr="00D447C4" w:rsidRDefault="00D447C4" w:rsidP="00D447C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447C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[Public]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AFE1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[Public]" style="position:absolute;margin-left:0;margin-top:0;width:53.1pt;height:27.2pt;z-index:50331282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6696B22D" w14:textId="3E3E5F8F" w:rsidR="00D447C4" w:rsidRPr="00D447C4" w:rsidRDefault="00D447C4" w:rsidP="00D447C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D447C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[Public]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A15C" w14:textId="07D38091" w:rsidR="00A453B1" w:rsidRDefault="00D447C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503313848" behindDoc="0" locked="0" layoutInCell="1" allowOverlap="1" wp14:anchorId="57F7FD10" wp14:editId="292C3AD9">
              <wp:simplePos x="688489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674370" cy="345440"/>
              <wp:effectExtent l="0" t="0" r="11430" b="16510"/>
              <wp:wrapNone/>
              <wp:docPr id="448677600" name="Text Box 6" descr="[Public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26A4BD" w14:textId="6E8AB2B6" w:rsidR="00D447C4" w:rsidRPr="00D447C4" w:rsidRDefault="00D447C4" w:rsidP="00D447C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447C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[Public]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7FD1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[Public]" style="position:absolute;margin-left:0;margin-top:0;width:53.1pt;height:27.2pt;z-index:5033138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1D26A4BD" w14:textId="6E8AB2B6" w:rsidR="00D447C4" w:rsidRPr="00D447C4" w:rsidRDefault="00D447C4" w:rsidP="00D447C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D447C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[Public]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7E00" w14:textId="631D6B1F" w:rsidR="00A453B1" w:rsidRDefault="00D447C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503311800" behindDoc="0" locked="0" layoutInCell="1" allowOverlap="1" wp14:anchorId="7AA361EB" wp14:editId="6ED2C0F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74370" cy="345440"/>
              <wp:effectExtent l="0" t="0" r="11430" b="16510"/>
              <wp:wrapNone/>
              <wp:docPr id="1747075703" name="Text Box 4" descr="[Public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FB9C9" w14:textId="4C873C52" w:rsidR="00D447C4" w:rsidRPr="00D447C4" w:rsidRDefault="00D447C4" w:rsidP="00D447C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447C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[Public]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361E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[Public]" style="position:absolute;margin-left:0;margin-top:0;width:53.1pt;height:27.2pt;z-index:50331180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6BFFB9C9" w14:textId="4C873C52" w:rsidR="00D447C4" w:rsidRPr="00D447C4" w:rsidRDefault="00D447C4" w:rsidP="00D447C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D447C4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[Public]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57CC"/>
    <w:multiLevelType w:val="multilevel"/>
    <w:tmpl w:val="C94E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D6D3F"/>
    <w:multiLevelType w:val="multilevel"/>
    <w:tmpl w:val="AADE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E0652"/>
    <w:multiLevelType w:val="multilevel"/>
    <w:tmpl w:val="37E6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E3488"/>
    <w:multiLevelType w:val="multilevel"/>
    <w:tmpl w:val="1876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39123A"/>
    <w:multiLevelType w:val="multilevel"/>
    <w:tmpl w:val="E040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26145"/>
    <w:multiLevelType w:val="multilevel"/>
    <w:tmpl w:val="9BC6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5C6B78"/>
    <w:multiLevelType w:val="multilevel"/>
    <w:tmpl w:val="6A10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2314"/>
    <w:multiLevelType w:val="multilevel"/>
    <w:tmpl w:val="E912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6828BC"/>
    <w:multiLevelType w:val="multilevel"/>
    <w:tmpl w:val="C00C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37E6C"/>
    <w:multiLevelType w:val="multilevel"/>
    <w:tmpl w:val="AAC4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8221FB"/>
    <w:multiLevelType w:val="multilevel"/>
    <w:tmpl w:val="C29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7E40F5"/>
    <w:multiLevelType w:val="multilevel"/>
    <w:tmpl w:val="77D0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664F08"/>
    <w:multiLevelType w:val="multilevel"/>
    <w:tmpl w:val="7118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57141"/>
    <w:multiLevelType w:val="multilevel"/>
    <w:tmpl w:val="5002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0E7869"/>
    <w:multiLevelType w:val="multilevel"/>
    <w:tmpl w:val="27F8A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DA3185"/>
    <w:multiLevelType w:val="multilevel"/>
    <w:tmpl w:val="F8465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AE66D8"/>
    <w:multiLevelType w:val="multilevel"/>
    <w:tmpl w:val="81FA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137968"/>
    <w:multiLevelType w:val="multilevel"/>
    <w:tmpl w:val="DEBA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D94029"/>
    <w:multiLevelType w:val="multilevel"/>
    <w:tmpl w:val="3D32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1894651">
    <w:abstractNumId w:val="1"/>
  </w:num>
  <w:num w:numId="2" w16cid:durableId="310211306">
    <w:abstractNumId w:val="12"/>
  </w:num>
  <w:num w:numId="3" w16cid:durableId="2051881340">
    <w:abstractNumId w:val="11"/>
  </w:num>
  <w:num w:numId="4" w16cid:durableId="1730571950">
    <w:abstractNumId w:val="7"/>
  </w:num>
  <w:num w:numId="5" w16cid:durableId="1168978073">
    <w:abstractNumId w:val="4"/>
  </w:num>
  <w:num w:numId="6" w16cid:durableId="1557661698">
    <w:abstractNumId w:val="5"/>
  </w:num>
  <w:num w:numId="7" w16cid:durableId="373894722">
    <w:abstractNumId w:val="10"/>
  </w:num>
  <w:num w:numId="8" w16cid:durableId="145367256">
    <w:abstractNumId w:val="17"/>
  </w:num>
  <w:num w:numId="9" w16cid:durableId="964851534">
    <w:abstractNumId w:val="18"/>
  </w:num>
  <w:num w:numId="10" w16cid:durableId="1333072286">
    <w:abstractNumId w:val="13"/>
  </w:num>
  <w:num w:numId="11" w16cid:durableId="556402042">
    <w:abstractNumId w:val="14"/>
  </w:num>
  <w:num w:numId="12" w16cid:durableId="1832674005">
    <w:abstractNumId w:val="3"/>
  </w:num>
  <w:num w:numId="13" w16cid:durableId="1547371737">
    <w:abstractNumId w:val="0"/>
  </w:num>
  <w:num w:numId="14" w16cid:durableId="104935041">
    <w:abstractNumId w:val="6"/>
  </w:num>
  <w:num w:numId="15" w16cid:durableId="1586693111">
    <w:abstractNumId w:val="2"/>
  </w:num>
  <w:num w:numId="16" w16cid:durableId="1837332388">
    <w:abstractNumId w:val="8"/>
  </w:num>
  <w:num w:numId="17" w16cid:durableId="1891915086">
    <w:abstractNumId w:val="16"/>
  </w:num>
  <w:num w:numId="18" w16cid:durableId="1153107523">
    <w:abstractNumId w:val="9"/>
  </w:num>
  <w:num w:numId="19" w16cid:durableId="1000935289">
    <w:abstractNumId w:val="15"/>
  </w:num>
  <w:num w:numId="20" w16cid:durableId="30732178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B6"/>
    <w:rsid w:val="00010973"/>
    <w:rsid w:val="00017AD1"/>
    <w:rsid w:val="00023E09"/>
    <w:rsid w:val="00024065"/>
    <w:rsid w:val="00027543"/>
    <w:rsid w:val="00042188"/>
    <w:rsid w:val="00047A15"/>
    <w:rsid w:val="00054C1C"/>
    <w:rsid w:val="00076295"/>
    <w:rsid w:val="00077C50"/>
    <w:rsid w:val="00080379"/>
    <w:rsid w:val="00080FF0"/>
    <w:rsid w:val="000812A8"/>
    <w:rsid w:val="000B6AA5"/>
    <w:rsid w:val="000C0B33"/>
    <w:rsid w:val="000C238F"/>
    <w:rsid w:val="000E53FB"/>
    <w:rsid w:val="00100578"/>
    <w:rsid w:val="00103751"/>
    <w:rsid w:val="001119ED"/>
    <w:rsid w:val="00115607"/>
    <w:rsid w:val="00116498"/>
    <w:rsid w:val="00130EA4"/>
    <w:rsid w:val="00134F5C"/>
    <w:rsid w:val="00136F9A"/>
    <w:rsid w:val="001373BB"/>
    <w:rsid w:val="00137881"/>
    <w:rsid w:val="00145BC3"/>
    <w:rsid w:val="00151DCA"/>
    <w:rsid w:val="00155240"/>
    <w:rsid w:val="00163D18"/>
    <w:rsid w:val="00172D12"/>
    <w:rsid w:val="001766F8"/>
    <w:rsid w:val="001814A4"/>
    <w:rsid w:val="00181F5E"/>
    <w:rsid w:val="001A03A1"/>
    <w:rsid w:val="001A15E1"/>
    <w:rsid w:val="001A1CC7"/>
    <w:rsid w:val="001A6119"/>
    <w:rsid w:val="001B0780"/>
    <w:rsid w:val="001B3173"/>
    <w:rsid w:val="001B5112"/>
    <w:rsid w:val="001B757F"/>
    <w:rsid w:val="001C6CC0"/>
    <w:rsid w:val="001D36B6"/>
    <w:rsid w:val="001D417D"/>
    <w:rsid w:val="001D5DDE"/>
    <w:rsid w:val="001D5E30"/>
    <w:rsid w:val="001D73DE"/>
    <w:rsid w:val="001E493B"/>
    <w:rsid w:val="001E56DA"/>
    <w:rsid w:val="001E59B4"/>
    <w:rsid w:val="001E7B86"/>
    <w:rsid w:val="001F3326"/>
    <w:rsid w:val="001F754E"/>
    <w:rsid w:val="002130DA"/>
    <w:rsid w:val="00223030"/>
    <w:rsid w:val="002235E0"/>
    <w:rsid w:val="00233FCA"/>
    <w:rsid w:val="002448E3"/>
    <w:rsid w:val="0024637B"/>
    <w:rsid w:val="00251065"/>
    <w:rsid w:val="00262921"/>
    <w:rsid w:val="00285D47"/>
    <w:rsid w:val="00286091"/>
    <w:rsid w:val="00293BE6"/>
    <w:rsid w:val="002B1522"/>
    <w:rsid w:val="002C67D5"/>
    <w:rsid w:val="002C6B44"/>
    <w:rsid w:val="002C7C8C"/>
    <w:rsid w:val="002E144F"/>
    <w:rsid w:val="002E65AC"/>
    <w:rsid w:val="002E6FEB"/>
    <w:rsid w:val="002F5029"/>
    <w:rsid w:val="00301F2C"/>
    <w:rsid w:val="00302705"/>
    <w:rsid w:val="00307E78"/>
    <w:rsid w:val="00310015"/>
    <w:rsid w:val="00315A89"/>
    <w:rsid w:val="0031795A"/>
    <w:rsid w:val="00335F0E"/>
    <w:rsid w:val="0034199D"/>
    <w:rsid w:val="0034239E"/>
    <w:rsid w:val="00345179"/>
    <w:rsid w:val="00346302"/>
    <w:rsid w:val="0035278C"/>
    <w:rsid w:val="00356D7C"/>
    <w:rsid w:val="0036490F"/>
    <w:rsid w:val="0037662F"/>
    <w:rsid w:val="003815F4"/>
    <w:rsid w:val="00387132"/>
    <w:rsid w:val="00390FB0"/>
    <w:rsid w:val="00391871"/>
    <w:rsid w:val="003A0E25"/>
    <w:rsid w:val="003B75D6"/>
    <w:rsid w:val="003C2CFA"/>
    <w:rsid w:val="003D2C70"/>
    <w:rsid w:val="003D51BA"/>
    <w:rsid w:val="003D7775"/>
    <w:rsid w:val="003F0197"/>
    <w:rsid w:val="003F3074"/>
    <w:rsid w:val="003F4B03"/>
    <w:rsid w:val="003F5584"/>
    <w:rsid w:val="00402E4D"/>
    <w:rsid w:val="00403650"/>
    <w:rsid w:val="00411213"/>
    <w:rsid w:val="00412748"/>
    <w:rsid w:val="00415C01"/>
    <w:rsid w:val="00426048"/>
    <w:rsid w:val="0042695B"/>
    <w:rsid w:val="00427605"/>
    <w:rsid w:val="004331DB"/>
    <w:rsid w:val="004333F7"/>
    <w:rsid w:val="00443357"/>
    <w:rsid w:val="00445726"/>
    <w:rsid w:val="0044624E"/>
    <w:rsid w:val="00447B7B"/>
    <w:rsid w:val="00453546"/>
    <w:rsid w:val="00453CE8"/>
    <w:rsid w:val="004552B0"/>
    <w:rsid w:val="004614B0"/>
    <w:rsid w:val="00481A25"/>
    <w:rsid w:val="004828A0"/>
    <w:rsid w:val="004903FD"/>
    <w:rsid w:val="00493DB7"/>
    <w:rsid w:val="004A46DB"/>
    <w:rsid w:val="004A6123"/>
    <w:rsid w:val="004A6E64"/>
    <w:rsid w:val="004B3C04"/>
    <w:rsid w:val="004B3DA3"/>
    <w:rsid w:val="004C246E"/>
    <w:rsid w:val="004C52BB"/>
    <w:rsid w:val="004D5DF0"/>
    <w:rsid w:val="004E2506"/>
    <w:rsid w:val="004F72C4"/>
    <w:rsid w:val="004F7FC0"/>
    <w:rsid w:val="00502DFC"/>
    <w:rsid w:val="00503DB2"/>
    <w:rsid w:val="00505C7E"/>
    <w:rsid w:val="00514321"/>
    <w:rsid w:val="0051479F"/>
    <w:rsid w:val="00515EA2"/>
    <w:rsid w:val="00517C85"/>
    <w:rsid w:val="005323BF"/>
    <w:rsid w:val="00541712"/>
    <w:rsid w:val="00543153"/>
    <w:rsid w:val="00546380"/>
    <w:rsid w:val="005506E4"/>
    <w:rsid w:val="005629C0"/>
    <w:rsid w:val="005735E1"/>
    <w:rsid w:val="0057531B"/>
    <w:rsid w:val="005802C8"/>
    <w:rsid w:val="0058259D"/>
    <w:rsid w:val="005911F9"/>
    <w:rsid w:val="00596B17"/>
    <w:rsid w:val="005A6566"/>
    <w:rsid w:val="005B3551"/>
    <w:rsid w:val="005B5E99"/>
    <w:rsid w:val="005B71F3"/>
    <w:rsid w:val="005D1BC1"/>
    <w:rsid w:val="005D29EA"/>
    <w:rsid w:val="005E13F6"/>
    <w:rsid w:val="005E6A59"/>
    <w:rsid w:val="005E6EE6"/>
    <w:rsid w:val="005F2BCC"/>
    <w:rsid w:val="005F6861"/>
    <w:rsid w:val="00606D11"/>
    <w:rsid w:val="006115BF"/>
    <w:rsid w:val="0061569B"/>
    <w:rsid w:val="0062712E"/>
    <w:rsid w:val="00630D48"/>
    <w:rsid w:val="0063134C"/>
    <w:rsid w:val="0063706C"/>
    <w:rsid w:val="0064167C"/>
    <w:rsid w:val="0064314B"/>
    <w:rsid w:val="00646136"/>
    <w:rsid w:val="00650300"/>
    <w:rsid w:val="00654879"/>
    <w:rsid w:val="006649C9"/>
    <w:rsid w:val="00683DFF"/>
    <w:rsid w:val="00685056"/>
    <w:rsid w:val="0069191F"/>
    <w:rsid w:val="0069216F"/>
    <w:rsid w:val="0069246F"/>
    <w:rsid w:val="006A0D35"/>
    <w:rsid w:val="006A546E"/>
    <w:rsid w:val="006A7814"/>
    <w:rsid w:val="006B3B4C"/>
    <w:rsid w:val="006B458D"/>
    <w:rsid w:val="006C097A"/>
    <w:rsid w:val="006C1683"/>
    <w:rsid w:val="006D567A"/>
    <w:rsid w:val="006D6773"/>
    <w:rsid w:val="006D7E7F"/>
    <w:rsid w:val="007027F2"/>
    <w:rsid w:val="007104E0"/>
    <w:rsid w:val="007156F0"/>
    <w:rsid w:val="00715DB3"/>
    <w:rsid w:val="007179A4"/>
    <w:rsid w:val="007231C3"/>
    <w:rsid w:val="00725B42"/>
    <w:rsid w:val="00727A7D"/>
    <w:rsid w:val="00727F19"/>
    <w:rsid w:val="00734300"/>
    <w:rsid w:val="007459D6"/>
    <w:rsid w:val="007464D9"/>
    <w:rsid w:val="00750318"/>
    <w:rsid w:val="0075240D"/>
    <w:rsid w:val="00757010"/>
    <w:rsid w:val="007668F1"/>
    <w:rsid w:val="00774401"/>
    <w:rsid w:val="007856EC"/>
    <w:rsid w:val="007931C9"/>
    <w:rsid w:val="00793210"/>
    <w:rsid w:val="007A1CFF"/>
    <w:rsid w:val="007B6BCF"/>
    <w:rsid w:val="007D3A2F"/>
    <w:rsid w:val="007E3138"/>
    <w:rsid w:val="007E706D"/>
    <w:rsid w:val="007E752C"/>
    <w:rsid w:val="007F45BC"/>
    <w:rsid w:val="007F7041"/>
    <w:rsid w:val="008023FA"/>
    <w:rsid w:val="0080614D"/>
    <w:rsid w:val="0081523D"/>
    <w:rsid w:val="008169A3"/>
    <w:rsid w:val="008235AE"/>
    <w:rsid w:val="00823EBB"/>
    <w:rsid w:val="00825518"/>
    <w:rsid w:val="0082586E"/>
    <w:rsid w:val="008263E9"/>
    <w:rsid w:val="008314AC"/>
    <w:rsid w:val="00832E4E"/>
    <w:rsid w:val="00842436"/>
    <w:rsid w:val="00844551"/>
    <w:rsid w:val="00845986"/>
    <w:rsid w:val="008546F3"/>
    <w:rsid w:val="008565EA"/>
    <w:rsid w:val="0085697F"/>
    <w:rsid w:val="008570A5"/>
    <w:rsid w:val="008601F6"/>
    <w:rsid w:val="00862DA2"/>
    <w:rsid w:val="0086450A"/>
    <w:rsid w:val="00867BD2"/>
    <w:rsid w:val="008736D2"/>
    <w:rsid w:val="00887CAF"/>
    <w:rsid w:val="008A4B6D"/>
    <w:rsid w:val="008A6565"/>
    <w:rsid w:val="008A72A9"/>
    <w:rsid w:val="008B1118"/>
    <w:rsid w:val="008B3052"/>
    <w:rsid w:val="008B67E5"/>
    <w:rsid w:val="008D0EAB"/>
    <w:rsid w:val="008D71CE"/>
    <w:rsid w:val="008E1EC1"/>
    <w:rsid w:val="008E1F54"/>
    <w:rsid w:val="008E26BF"/>
    <w:rsid w:val="008E2D96"/>
    <w:rsid w:val="008E3776"/>
    <w:rsid w:val="008F12BD"/>
    <w:rsid w:val="008F1DF3"/>
    <w:rsid w:val="008F23A4"/>
    <w:rsid w:val="008F2924"/>
    <w:rsid w:val="008F74E8"/>
    <w:rsid w:val="00902F43"/>
    <w:rsid w:val="009133A3"/>
    <w:rsid w:val="0093321B"/>
    <w:rsid w:val="009420EA"/>
    <w:rsid w:val="00945874"/>
    <w:rsid w:val="00950048"/>
    <w:rsid w:val="00950DF3"/>
    <w:rsid w:val="0095189F"/>
    <w:rsid w:val="009525AF"/>
    <w:rsid w:val="0095746A"/>
    <w:rsid w:val="00961A31"/>
    <w:rsid w:val="00970E81"/>
    <w:rsid w:val="00982D86"/>
    <w:rsid w:val="00987CDE"/>
    <w:rsid w:val="0099058B"/>
    <w:rsid w:val="009A0F89"/>
    <w:rsid w:val="009A73D6"/>
    <w:rsid w:val="009B7CB0"/>
    <w:rsid w:val="009D21E3"/>
    <w:rsid w:val="009D3721"/>
    <w:rsid w:val="009D4C8C"/>
    <w:rsid w:val="009D5FA2"/>
    <w:rsid w:val="009E00D1"/>
    <w:rsid w:val="009E20D9"/>
    <w:rsid w:val="00A04F85"/>
    <w:rsid w:val="00A11D8D"/>
    <w:rsid w:val="00A21FFD"/>
    <w:rsid w:val="00A254E9"/>
    <w:rsid w:val="00A3265F"/>
    <w:rsid w:val="00A33BE5"/>
    <w:rsid w:val="00A347F1"/>
    <w:rsid w:val="00A35E66"/>
    <w:rsid w:val="00A37C89"/>
    <w:rsid w:val="00A453B1"/>
    <w:rsid w:val="00A468EF"/>
    <w:rsid w:val="00A470DB"/>
    <w:rsid w:val="00A57131"/>
    <w:rsid w:val="00A578F1"/>
    <w:rsid w:val="00A71C64"/>
    <w:rsid w:val="00A723C3"/>
    <w:rsid w:val="00A7435C"/>
    <w:rsid w:val="00A76989"/>
    <w:rsid w:val="00A77DF7"/>
    <w:rsid w:val="00A97C88"/>
    <w:rsid w:val="00AA27CB"/>
    <w:rsid w:val="00AB0E91"/>
    <w:rsid w:val="00AB2CA3"/>
    <w:rsid w:val="00AB33E0"/>
    <w:rsid w:val="00AB3435"/>
    <w:rsid w:val="00AB495A"/>
    <w:rsid w:val="00AB60B8"/>
    <w:rsid w:val="00AB7F97"/>
    <w:rsid w:val="00AC7CE1"/>
    <w:rsid w:val="00AD094B"/>
    <w:rsid w:val="00AD5853"/>
    <w:rsid w:val="00AF2825"/>
    <w:rsid w:val="00AF4A4A"/>
    <w:rsid w:val="00AF7D83"/>
    <w:rsid w:val="00AF7EB0"/>
    <w:rsid w:val="00B014A3"/>
    <w:rsid w:val="00B05F71"/>
    <w:rsid w:val="00B12BBE"/>
    <w:rsid w:val="00B143A5"/>
    <w:rsid w:val="00B146DC"/>
    <w:rsid w:val="00B14A3A"/>
    <w:rsid w:val="00B15404"/>
    <w:rsid w:val="00B177BF"/>
    <w:rsid w:val="00B17F5B"/>
    <w:rsid w:val="00B22B15"/>
    <w:rsid w:val="00B240D4"/>
    <w:rsid w:val="00B2482A"/>
    <w:rsid w:val="00B27872"/>
    <w:rsid w:val="00B33DCC"/>
    <w:rsid w:val="00B36C1C"/>
    <w:rsid w:val="00B41020"/>
    <w:rsid w:val="00B42D93"/>
    <w:rsid w:val="00B479DD"/>
    <w:rsid w:val="00B618FA"/>
    <w:rsid w:val="00B65A4F"/>
    <w:rsid w:val="00B77C82"/>
    <w:rsid w:val="00B96446"/>
    <w:rsid w:val="00BA0052"/>
    <w:rsid w:val="00BA7848"/>
    <w:rsid w:val="00BB4008"/>
    <w:rsid w:val="00BB67E8"/>
    <w:rsid w:val="00BC03DE"/>
    <w:rsid w:val="00BC0878"/>
    <w:rsid w:val="00BC2C5A"/>
    <w:rsid w:val="00BD59E0"/>
    <w:rsid w:val="00BE3476"/>
    <w:rsid w:val="00BF33F3"/>
    <w:rsid w:val="00C067EF"/>
    <w:rsid w:val="00C133D5"/>
    <w:rsid w:val="00C155C6"/>
    <w:rsid w:val="00C21DF7"/>
    <w:rsid w:val="00C22875"/>
    <w:rsid w:val="00C2553D"/>
    <w:rsid w:val="00C31773"/>
    <w:rsid w:val="00C34442"/>
    <w:rsid w:val="00C3670A"/>
    <w:rsid w:val="00C46016"/>
    <w:rsid w:val="00C47955"/>
    <w:rsid w:val="00C54D15"/>
    <w:rsid w:val="00C6142D"/>
    <w:rsid w:val="00C638E4"/>
    <w:rsid w:val="00C70F13"/>
    <w:rsid w:val="00C7457B"/>
    <w:rsid w:val="00C77EEE"/>
    <w:rsid w:val="00C84C27"/>
    <w:rsid w:val="00C918B6"/>
    <w:rsid w:val="00C92850"/>
    <w:rsid w:val="00C93361"/>
    <w:rsid w:val="00CA298A"/>
    <w:rsid w:val="00CA2B14"/>
    <w:rsid w:val="00CA34A5"/>
    <w:rsid w:val="00CA4A70"/>
    <w:rsid w:val="00CA51B3"/>
    <w:rsid w:val="00CC20A2"/>
    <w:rsid w:val="00CD0A6E"/>
    <w:rsid w:val="00CD445F"/>
    <w:rsid w:val="00CD4587"/>
    <w:rsid w:val="00CF1398"/>
    <w:rsid w:val="00CF4349"/>
    <w:rsid w:val="00D14848"/>
    <w:rsid w:val="00D14E04"/>
    <w:rsid w:val="00D16AFE"/>
    <w:rsid w:val="00D35C07"/>
    <w:rsid w:val="00D37E46"/>
    <w:rsid w:val="00D4049F"/>
    <w:rsid w:val="00D447C4"/>
    <w:rsid w:val="00D46DDC"/>
    <w:rsid w:val="00D50FD8"/>
    <w:rsid w:val="00D5297D"/>
    <w:rsid w:val="00D60513"/>
    <w:rsid w:val="00D63877"/>
    <w:rsid w:val="00D6441D"/>
    <w:rsid w:val="00D675D4"/>
    <w:rsid w:val="00D828BC"/>
    <w:rsid w:val="00D84277"/>
    <w:rsid w:val="00D87813"/>
    <w:rsid w:val="00D917E3"/>
    <w:rsid w:val="00D94EC0"/>
    <w:rsid w:val="00D96A58"/>
    <w:rsid w:val="00D97EF9"/>
    <w:rsid w:val="00DB27FA"/>
    <w:rsid w:val="00DB3801"/>
    <w:rsid w:val="00DC048B"/>
    <w:rsid w:val="00DC24EA"/>
    <w:rsid w:val="00DC72A2"/>
    <w:rsid w:val="00DD295E"/>
    <w:rsid w:val="00DF5135"/>
    <w:rsid w:val="00E01DA6"/>
    <w:rsid w:val="00E0212E"/>
    <w:rsid w:val="00E02898"/>
    <w:rsid w:val="00E17271"/>
    <w:rsid w:val="00E1781E"/>
    <w:rsid w:val="00E34768"/>
    <w:rsid w:val="00E448A8"/>
    <w:rsid w:val="00E53112"/>
    <w:rsid w:val="00E624EA"/>
    <w:rsid w:val="00E65F02"/>
    <w:rsid w:val="00E70BAF"/>
    <w:rsid w:val="00E73A50"/>
    <w:rsid w:val="00E81915"/>
    <w:rsid w:val="00E83B42"/>
    <w:rsid w:val="00E8437F"/>
    <w:rsid w:val="00E86BE6"/>
    <w:rsid w:val="00EA2C9F"/>
    <w:rsid w:val="00EB7AC9"/>
    <w:rsid w:val="00EC5709"/>
    <w:rsid w:val="00ED0B76"/>
    <w:rsid w:val="00ED2622"/>
    <w:rsid w:val="00ED3FF3"/>
    <w:rsid w:val="00EE4865"/>
    <w:rsid w:val="00EE4BA8"/>
    <w:rsid w:val="00EE5FA4"/>
    <w:rsid w:val="00EF04FE"/>
    <w:rsid w:val="00EF17D7"/>
    <w:rsid w:val="00EF62DE"/>
    <w:rsid w:val="00F01E6E"/>
    <w:rsid w:val="00F118B3"/>
    <w:rsid w:val="00F12769"/>
    <w:rsid w:val="00F1316C"/>
    <w:rsid w:val="00F1422E"/>
    <w:rsid w:val="00F16683"/>
    <w:rsid w:val="00F21B52"/>
    <w:rsid w:val="00F238B7"/>
    <w:rsid w:val="00F2523B"/>
    <w:rsid w:val="00F25DD8"/>
    <w:rsid w:val="00F2710A"/>
    <w:rsid w:val="00F271AB"/>
    <w:rsid w:val="00F33D6C"/>
    <w:rsid w:val="00F35B31"/>
    <w:rsid w:val="00F45719"/>
    <w:rsid w:val="00F55872"/>
    <w:rsid w:val="00F56917"/>
    <w:rsid w:val="00F56EEE"/>
    <w:rsid w:val="00F610BF"/>
    <w:rsid w:val="00F61819"/>
    <w:rsid w:val="00F64F50"/>
    <w:rsid w:val="00F6558A"/>
    <w:rsid w:val="00F73944"/>
    <w:rsid w:val="00F909A9"/>
    <w:rsid w:val="00F93947"/>
    <w:rsid w:val="00FA38AB"/>
    <w:rsid w:val="00FA7B16"/>
    <w:rsid w:val="00FB0930"/>
    <w:rsid w:val="00FB0BED"/>
    <w:rsid w:val="00FB1E15"/>
    <w:rsid w:val="00FB2D93"/>
    <w:rsid w:val="00FB69CA"/>
    <w:rsid w:val="00FC0F95"/>
    <w:rsid w:val="00FC321C"/>
    <w:rsid w:val="00FD1DC2"/>
    <w:rsid w:val="00FD5791"/>
    <w:rsid w:val="00FD705B"/>
    <w:rsid w:val="00FE034C"/>
    <w:rsid w:val="00FE335F"/>
    <w:rsid w:val="00FF1F86"/>
    <w:rsid w:val="00FF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68876C"/>
  <w15:docId w15:val="{89BCA393-485B-4011-8F99-B3C9D6C5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6B17"/>
    <w:rPr>
      <w:rFonts w:ascii="Calibri" w:eastAsia="Calibri" w:hAnsi="Calibri" w:cs="Calibri"/>
      <w:lang w:val="el-GR" w:eastAsia="el-GR" w:bidi="el-GR"/>
    </w:rPr>
  </w:style>
  <w:style w:type="paragraph" w:styleId="Heading1">
    <w:name w:val="heading 1"/>
    <w:basedOn w:val="Normal"/>
    <w:link w:val="Heading1Char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6B45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31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842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5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5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47" w:hanging="42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F04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4FE"/>
    <w:rPr>
      <w:rFonts w:ascii="Tahoma" w:eastAsia="Calibri" w:hAnsi="Tahoma" w:cs="Tahoma"/>
      <w:sz w:val="16"/>
      <w:szCs w:val="16"/>
      <w:lang w:val="el-GR" w:eastAsia="el-GR" w:bidi="el-GR"/>
    </w:rPr>
  </w:style>
  <w:style w:type="paragraph" w:styleId="Header">
    <w:name w:val="header"/>
    <w:basedOn w:val="Normal"/>
    <w:link w:val="Head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4FE"/>
    <w:rPr>
      <w:rFonts w:ascii="Calibri" w:eastAsia="Calibri" w:hAnsi="Calibri" w:cs="Calibri"/>
      <w:lang w:val="el-GR" w:eastAsia="el-GR" w:bidi="el-GR"/>
    </w:rPr>
  </w:style>
  <w:style w:type="paragraph" w:styleId="Footer">
    <w:name w:val="footer"/>
    <w:basedOn w:val="Normal"/>
    <w:link w:val="Foot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4FE"/>
    <w:rPr>
      <w:rFonts w:ascii="Calibri" w:eastAsia="Calibri" w:hAnsi="Calibri" w:cs="Calibri"/>
      <w:lang w:val="el-GR" w:eastAsia="el-GR" w:bidi="el-GR"/>
    </w:rPr>
  </w:style>
  <w:style w:type="character" w:customStyle="1" w:styleId="BodyTextChar">
    <w:name w:val="Body Text Char"/>
    <w:basedOn w:val="DefaultParagraphFont"/>
    <w:link w:val="BodyText"/>
    <w:uiPriority w:val="1"/>
    <w:rsid w:val="009D21E3"/>
    <w:rPr>
      <w:rFonts w:ascii="Calibri" w:eastAsia="Calibri" w:hAnsi="Calibri" w:cs="Calibri"/>
      <w:sz w:val="24"/>
      <w:szCs w:val="24"/>
      <w:lang w:val="el-GR" w:eastAsia="el-GR" w:bidi="el-GR"/>
    </w:rPr>
  </w:style>
  <w:style w:type="character" w:customStyle="1" w:styleId="Heading1Char">
    <w:name w:val="Heading 1 Char"/>
    <w:basedOn w:val="DefaultParagraphFont"/>
    <w:link w:val="Heading1"/>
    <w:uiPriority w:val="1"/>
    <w:rsid w:val="00725B42"/>
    <w:rPr>
      <w:rFonts w:ascii="Calibri" w:eastAsia="Calibri" w:hAnsi="Calibri" w:cs="Calibri"/>
      <w:b/>
      <w:bCs/>
      <w:sz w:val="24"/>
      <w:szCs w:val="24"/>
      <w:lang w:val="el-GR" w:eastAsia="el-GR" w:bidi="el-GR"/>
    </w:rPr>
  </w:style>
  <w:style w:type="character" w:customStyle="1" w:styleId="Heading2Char">
    <w:name w:val="Heading 2 Char"/>
    <w:aliases w:val="h2 Char"/>
    <w:basedOn w:val="DefaultParagraphFont"/>
    <w:uiPriority w:val="9"/>
    <w:semiHidden/>
    <w:rsid w:val="00823EBB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2Char1">
    <w:name w:val="Heading 2 Char1"/>
    <w:basedOn w:val="DefaultParagraphFont"/>
    <w:link w:val="Heading2"/>
    <w:rsid w:val="006B45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l-GR" w:eastAsia="el-GR" w:bidi="el-GR"/>
    </w:rPr>
  </w:style>
  <w:style w:type="paragraph" w:customStyle="1" w:styleId="Default">
    <w:name w:val="Default"/>
    <w:rsid w:val="007027F2"/>
    <w:pPr>
      <w:widowControl/>
      <w:adjustRightInd w:val="0"/>
    </w:pPr>
    <w:rPr>
      <w:rFonts w:ascii="Calibri" w:hAnsi="Calibri" w:cs="Calibri"/>
      <w:color w:val="000000"/>
      <w:sz w:val="24"/>
      <w:szCs w:val="24"/>
      <w:lang w:val="el-GR"/>
    </w:rPr>
  </w:style>
  <w:style w:type="character" w:styleId="Hyperlink">
    <w:name w:val="Hyperlink"/>
    <w:basedOn w:val="DefaultParagraphFont"/>
    <w:uiPriority w:val="99"/>
    <w:unhideWhenUsed/>
    <w:rsid w:val="001164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4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4A46DB"/>
    <w:pPr>
      <w:widowControl/>
      <w:autoSpaceDE/>
      <w:autoSpaceDN/>
    </w:pPr>
    <w:rPr>
      <w:rFonts w:eastAsiaTheme="minorEastAsia"/>
      <w:lang w:eastAsia="zh-CN" w:bidi="ar-SA"/>
    </w:rPr>
  </w:style>
  <w:style w:type="character" w:styleId="Strong">
    <w:name w:val="Strong"/>
    <w:basedOn w:val="DefaultParagraphFont"/>
    <w:uiPriority w:val="22"/>
    <w:qFormat/>
    <w:rsid w:val="005911F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931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 w:eastAsia="el-GR" w:bidi="el-GR"/>
    </w:rPr>
  </w:style>
  <w:style w:type="character" w:customStyle="1" w:styleId="Heading4Char">
    <w:name w:val="Heading 4 Char"/>
    <w:basedOn w:val="DefaultParagraphFont"/>
    <w:link w:val="Heading4"/>
    <w:uiPriority w:val="9"/>
    <w:rsid w:val="00D84277"/>
    <w:rPr>
      <w:rFonts w:asciiTheme="majorHAnsi" w:eastAsiaTheme="majorEastAsia" w:hAnsiTheme="majorHAnsi" w:cstheme="majorBidi"/>
      <w:i/>
      <w:iCs/>
      <w:color w:val="365F91" w:themeColor="accent1" w:themeShade="BF"/>
      <w:lang w:val="el-GR" w:eastAsia="el-GR" w:bidi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52C"/>
    <w:rPr>
      <w:rFonts w:asciiTheme="majorHAnsi" w:eastAsiaTheme="majorEastAsia" w:hAnsiTheme="majorHAnsi" w:cstheme="majorBidi"/>
      <w:color w:val="365F91" w:themeColor="accent1" w:themeShade="BF"/>
      <w:lang w:val="el-GR" w:eastAsia="el-GR" w:bidi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52C"/>
    <w:rPr>
      <w:rFonts w:asciiTheme="majorHAnsi" w:eastAsiaTheme="majorEastAsia" w:hAnsiTheme="majorHAnsi" w:cstheme="majorBidi"/>
      <w:color w:val="243F60" w:themeColor="accent1" w:themeShade="7F"/>
      <w:lang w:val="el-GR" w:eastAsia="el-GR" w:bidi="el-GR"/>
    </w:rPr>
  </w:style>
  <w:style w:type="paragraph" w:styleId="NormalWeb">
    <w:name w:val="Normal (Web)"/>
    <w:basedOn w:val="Normal"/>
    <w:uiPriority w:val="99"/>
    <w:unhideWhenUsed/>
    <w:rsid w:val="007E752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styleId="Emphasis">
    <w:name w:val="Emphasis"/>
    <w:basedOn w:val="DefaultParagraphFont"/>
    <w:uiPriority w:val="20"/>
    <w:qFormat/>
    <w:rsid w:val="007E752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01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1F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1F2C"/>
    <w:rPr>
      <w:rFonts w:ascii="Calibri" w:eastAsia="Calibri" w:hAnsi="Calibri" w:cs="Calibri"/>
      <w:sz w:val="20"/>
      <w:szCs w:val="20"/>
      <w:lang w:val="el-GR" w:eastAsia="el-GR" w:bidi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F2C"/>
    <w:rPr>
      <w:rFonts w:ascii="Calibri" w:eastAsia="Calibri" w:hAnsi="Calibri" w:cs="Calibri"/>
      <w:b/>
      <w:bCs/>
      <w:sz w:val="20"/>
      <w:szCs w:val="20"/>
      <w:lang w:val="el-GR" w:eastAsia="el-GR" w:bidi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4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4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98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32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3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974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944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483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485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0297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03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967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1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06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1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68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55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11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55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98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8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32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2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079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945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2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39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001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30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305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793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179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70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1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D527-9A66-4F14-8276-7A23806110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7b0492d-f141-443c-8e47-c5d4ec3f7728}" enabled="1" method="Privileged" siteId="{edae5f4c-1161-44dc-9512-d72b56286cc6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835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terzim</dc:creator>
  <cp:lastModifiedBy>P.P.A. S.A. / Sotirios Petrou</cp:lastModifiedBy>
  <cp:revision>8</cp:revision>
  <cp:lastPrinted>2025-12-10T13:22:00Z</cp:lastPrinted>
  <dcterms:created xsi:type="dcterms:W3CDTF">2026-01-27T10:31:00Z</dcterms:created>
  <dcterms:modified xsi:type="dcterms:W3CDTF">2026-03-05T10:47:00Z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2017-11-25T00:00:00Z</vt:filetime>
  </property>
  <property fmtid="{D5CDD505-2E9C-101B-9397-08002B2CF9AE}" pid="5" name="ClassificationContentMarkingHeaderShapeIds">
    <vt:lpwstr>68224277,2520d0d3,1abe46e0</vt:lpwstr>
  </property>
  <property fmtid="{D5CDD505-2E9C-101B-9397-08002B2CF9AE}" pid="6" name="ClassificationContentMarkingHeaderFontProps">
    <vt:lpwstr>#008000,10,Aptos</vt:lpwstr>
  </property>
  <property fmtid="{D5CDD505-2E9C-101B-9397-08002B2CF9AE}" pid="7" name="ClassificationContentMarkingHeaderText">
    <vt:lpwstr>[Public]</vt:lpwstr>
  </property>
</Properties>
</file>